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E7" w:rsidRDefault="00956FB0" w:rsidP="00956FB0">
      <w:pPr>
        <w:jc w:val="center"/>
        <w:rPr>
          <w:rFonts w:ascii="黑体" w:eastAsia="黑体" w:hAnsi="黑体"/>
          <w:b/>
          <w:sz w:val="36"/>
          <w:szCs w:val="36"/>
        </w:rPr>
      </w:pPr>
      <w:r w:rsidRPr="00956FB0">
        <w:rPr>
          <w:rFonts w:ascii="黑体" w:eastAsia="黑体" w:hAnsi="黑体" w:hint="eastAsia"/>
          <w:b/>
          <w:sz w:val="36"/>
          <w:szCs w:val="36"/>
        </w:rPr>
        <w:t>关于国家安全，习近平这些话字字千钧</w:t>
      </w:r>
    </w:p>
    <w:p w:rsidR="00956FB0" w:rsidRPr="00956FB0" w:rsidRDefault="00956FB0" w:rsidP="00956FB0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30"/>
          <w:kern w:val="0"/>
          <w:sz w:val="23"/>
          <w:szCs w:val="23"/>
        </w:rPr>
      </w:pPr>
      <w:r w:rsidRPr="00956FB0">
        <w:rPr>
          <w:rFonts w:ascii="微软雅黑" w:eastAsia="微软雅黑" w:hAnsi="微软雅黑" w:cs="宋体" w:hint="eastAsia"/>
          <w:color w:val="333333"/>
          <w:spacing w:val="30"/>
          <w:kern w:val="0"/>
          <w:sz w:val="23"/>
          <w:szCs w:val="23"/>
        </w:rPr>
        <w:t>安，于民而言，乃人之根本，安居乐业、幸福安康......</w:t>
      </w:r>
    </w:p>
    <w:p w:rsidR="00956FB0" w:rsidRPr="00956FB0" w:rsidRDefault="00956FB0" w:rsidP="00956FB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30"/>
          <w:kern w:val="0"/>
          <w:sz w:val="23"/>
          <w:szCs w:val="23"/>
        </w:rPr>
      </w:pPr>
      <w:r w:rsidRPr="00956FB0">
        <w:rPr>
          <w:rFonts w:ascii="微软雅黑" w:eastAsia="微软雅黑" w:hAnsi="微软雅黑" w:cs="宋体" w:hint="eastAsia"/>
          <w:color w:val="333333"/>
          <w:spacing w:val="30"/>
          <w:kern w:val="0"/>
          <w:sz w:val="23"/>
          <w:szCs w:val="23"/>
        </w:rPr>
        <w:t>安，于国而言，亦是如此，安邦固本、长治久安......</w:t>
      </w:r>
    </w:p>
    <w:p w:rsidR="00956FB0" w:rsidRPr="00956FB0" w:rsidRDefault="00956FB0" w:rsidP="00956FB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30"/>
          <w:kern w:val="0"/>
          <w:sz w:val="23"/>
          <w:szCs w:val="23"/>
        </w:rPr>
      </w:pPr>
      <w:r w:rsidRPr="00956FB0">
        <w:rPr>
          <w:rFonts w:ascii="微软雅黑" w:eastAsia="微软雅黑" w:hAnsi="微软雅黑" w:cs="宋体" w:hint="eastAsia"/>
          <w:color w:val="333333"/>
          <w:spacing w:val="30"/>
          <w:kern w:val="0"/>
          <w:sz w:val="23"/>
          <w:szCs w:val="23"/>
        </w:rPr>
        <w:t>五年前的4月15日，中央国家安全委员会第一次全体会议上，中共中央总书记、国家主席、中央军委主席、中央国家安全委员会主席习近平提出了总体国家安全观，将国家安全上升到“头等大事”的战略高度。</w:t>
      </w:r>
    </w:p>
    <w:p w:rsidR="00956FB0" w:rsidRPr="00956FB0" w:rsidRDefault="00956FB0" w:rsidP="00956FB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30"/>
          <w:kern w:val="0"/>
          <w:sz w:val="23"/>
          <w:szCs w:val="23"/>
        </w:rPr>
      </w:pPr>
      <w:r w:rsidRPr="00956FB0">
        <w:rPr>
          <w:rFonts w:ascii="微软雅黑" w:eastAsia="微软雅黑" w:hAnsi="微软雅黑" w:cs="宋体" w:hint="eastAsia"/>
          <w:color w:val="333333"/>
          <w:spacing w:val="30"/>
          <w:kern w:val="0"/>
          <w:sz w:val="23"/>
          <w:szCs w:val="23"/>
        </w:rPr>
        <w:t>三年前的4月15日，在首个全民国家安全教育日之际，习近平再次强调国家安全是“头等大事”。</w:t>
      </w:r>
    </w:p>
    <w:p w:rsidR="00956FB0" w:rsidRPr="00956FB0" w:rsidRDefault="00956FB0" w:rsidP="00956FB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30"/>
          <w:kern w:val="0"/>
          <w:sz w:val="23"/>
          <w:szCs w:val="23"/>
        </w:rPr>
      </w:pPr>
      <w:r w:rsidRPr="00956FB0">
        <w:rPr>
          <w:rFonts w:ascii="微软雅黑" w:eastAsia="微软雅黑" w:hAnsi="微软雅黑" w:cs="宋体" w:hint="eastAsia"/>
          <w:color w:val="333333"/>
          <w:spacing w:val="30"/>
          <w:kern w:val="0"/>
          <w:sz w:val="23"/>
          <w:szCs w:val="23"/>
        </w:rPr>
        <w:t>当今世界，安全的内涵和外延更加丰富，时空领域更加宽广，各种因素更加错综复杂。在第四个全民国家安全教育日之际，回顾习近平在不同场合就国家安全发表的一系列讲话，更能体会到：实现中华民族伟大复兴的中国梦，保证人民安居乐业，国家安全是头等大事。</w:t>
      </w:r>
    </w:p>
    <w:p w:rsidR="00956FB0" w:rsidRDefault="009F7041" w:rsidP="00956FB0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noProof/>
          <w:sz w:val="36"/>
          <w:szCs w:val="36"/>
        </w:rPr>
        <w:drawing>
          <wp:inline distT="0" distB="0" distL="0" distR="0">
            <wp:extent cx="5274310" cy="2762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41" w:rsidRDefault="009F7041" w:rsidP="00956FB0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9F7041" w:rsidRDefault="009F7041" w:rsidP="00956FB0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686425" cy="15811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307" cy="159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41" w:rsidRDefault="009F7041" w:rsidP="00956FB0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noProof/>
          <w:sz w:val="36"/>
          <w:szCs w:val="36"/>
        </w:rPr>
        <w:drawing>
          <wp:inline distT="0" distB="0" distL="0" distR="0">
            <wp:extent cx="5172710" cy="7134225"/>
            <wp:effectExtent l="0" t="0" r="8890" b="9525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205" cy="713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41" w:rsidRDefault="009F7041" w:rsidP="00956FB0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372100" cy="14954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41" w:rsidRDefault="009F7041" w:rsidP="00956FB0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noProof/>
          <w:sz w:val="36"/>
          <w:szCs w:val="36"/>
        </w:rPr>
        <w:drawing>
          <wp:inline distT="0" distB="0" distL="0" distR="0">
            <wp:extent cx="5075555" cy="7105650"/>
            <wp:effectExtent l="0" t="0" r="0" b="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3" cy="710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41" w:rsidRDefault="009F7041" w:rsidP="00956FB0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15525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41" w:rsidRDefault="009F7041" w:rsidP="00956FB0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noProof/>
          <w:sz w:val="36"/>
          <w:szCs w:val="36"/>
        </w:rPr>
        <w:drawing>
          <wp:inline distT="0" distB="0" distL="0" distR="0">
            <wp:extent cx="5266646" cy="7115175"/>
            <wp:effectExtent l="0" t="0" r="0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77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49" cy="712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41" w:rsidRDefault="009F7041" w:rsidP="00956FB0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noProof/>
          <w:sz w:val="36"/>
          <w:szCs w:val="36"/>
        </w:rPr>
        <w:lastRenderedPageBreak/>
        <w:drawing>
          <wp:inline distT="0" distB="0" distL="0" distR="0">
            <wp:extent cx="5274310" cy="16478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8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041" w:rsidRPr="00956FB0" w:rsidRDefault="009F7041" w:rsidP="00956FB0">
      <w:pPr>
        <w:jc w:val="center"/>
        <w:rPr>
          <w:rFonts w:ascii="黑体" w:eastAsia="黑体" w:hAnsi="黑体" w:hint="eastAsia"/>
          <w:b/>
          <w:sz w:val="36"/>
          <w:szCs w:val="36"/>
        </w:rPr>
      </w:pPr>
      <w:r>
        <w:rPr>
          <w:rFonts w:ascii="黑体" w:eastAsia="黑体" w:hAnsi="黑体" w:hint="eastAsia"/>
          <w:b/>
          <w:noProof/>
          <w:sz w:val="36"/>
          <w:szCs w:val="36"/>
        </w:rPr>
        <w:drawing>
          <wp:inline distT="0" distB="0" distL="0" distR="0">
            <wp:extent cx="5284470" cy="6924675"/>
            <wp:effectExtent l="0" t="0" r="0" b="9525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8989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08" cy="69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041" w:rsidRPr="00956F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FB0"/>
    <w:rsid w:val="004A57E7"/>
    <w:rsid w:val="00956FB0"/>
    <w:rsid w:val="009F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DAFBD9-AAE5-4EBF-A46A-7EA7E5F13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8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2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52</Words>
  <Characters>300</Characters>
  <Application>Microsoft Office Word</Application>
  <DocSecurity>0</DocSecurity>
  <Lines>2</Lines>
  <Paragraphs>1</Paragraphs>
  <ScaleCrop>false</ScaleCrop>
  <Company>Microsoft</Company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107622002010199</dc:creator>
  <cp:keywords/>
  <dc:description/>
  <cp:lastModifiedBy>107622002010199</cp:lastModifiedBy>
  <cp:revision>1</cp:revision>
  <dcterms:created xsi:type="dcterms:W3CDTF">2019-04-16T08:54:00Z</dcterms:created>
  <dcterms:modified xsi:type="dcterms:W3CDTF">2019-04-16T09:19:00Z</dcterms:modified>
</cp:coreProperties>
</file>