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39" w:rsidRDefault="00071D39" w:rsidP="00071D39">
      <w:pPr>
        <w:jc w:val="center"/>
        <w:rPr>
          <w:rFonts w:ascii="黑体" w:eastAsia="黑体" w:hint="eastAsia"/>
          <w:b/>
          <w:color w:val="FF0000"/>
          <w:sz w:val="84"/>
          <w:szCs w:val="84"/>
        </w:rPr>
      </w:pPr>
      <w:bookmarkStart w:id="0" w:name="OLE_LINK1"/>
      <w:bookmarkStart w:id="1" w:name="OLE_LINK2"/>
      <w:r>
        <w:rPr>
          <w:rFonts w:ascii="黑体" w:eastAsia="黑体" w:hint="eastAsia"/>
          <w:b/>
          <w:color w:val="FF0000"/>
          <w:sz w:val="84"/>
          <w:szCs w:val="84"/>
        </w:rPr>
        <w:t>新疆师范大学科研处</w:t>
      </w:r>
    </w:p>
    <w:p w:rsidR="00071D39" w:rsidRDefault="00071D39" w:rsidP="00071D39">
      <w:pPr>
        <w:jc w:val="center"/>
        <w:rPr>
          <w:rFonts w:ascii="幼圆" w:eastAsia="幼圆" w:hint="eastAsia"/>
          <w:b/>
          <w:sz w:val="32"/>
          <w:szCs w:val="32"/>
        </w:rPr>
      </w:pPr>
      <w:r>
        <w:rPr>
          <w:rFonts w:ascii="幼圆" w:eastAsia="幼圆" w:hint="eastAsia"/>
          <w:b/>
          <w:sz w:val="32"/>
          <w:szCs w:val="32"/>
        </w:rPr>
        <w:t>科</w:t>
      </w:r>
      <w:r>
        <w:rPr>
          <w:rFonts w:ascii="幼圆" w:eastAsia="幼圆" w:hint="eastAsia"/>
          <w:b/>
          <w:color w:val="000000"/>
          <w:sz w:val="32"/>
          <w:szCs w:val="32"/>
        </w:rPr>
        <w:t>研处通知[201</w:t>
      </w:r>
      <w:r>
        <w:rPr>
          <w:rFonts w:ascii="幼圆" w:eastAsia="幼圆" w:hint="eastAsia"/>
          <w:b/>
          <w:color w:val="000000"/>
          <w:sz w:val="32"/>
          <w:szCs w:val="32"/>
        </w:rPr>
        <w:t>9</w:t>
      </w:r>
      <w:r>
        <w:rPr>
          <w:rFonts w:ascii="幼圆" w:eastAsia="幼圆" w:hint="eastAsia"/>
          <w:b/>
          <w:color w:val="000000"/>
          <w:sz w:val="32"/>
          <w:szCs w:val="32"/>
        </w:rPr>
        <w:t>]</w:t>
      </w:r>
      <w:r>
        <w:rPr>
          <w:rFonts w:ascii="幼圆" w:eastAsia="幼圆" w:hint="eastAsia"/>
          <w:b/>
          <w:sz w:val="32"/>
          <w:szCs w:val="32"/>
        </w:rPr>
        <w:t>25</w:t>
      </w:r>
      <w:r>
        <w:rPr>
          <w:rFonts w:ascii="幼圆" w:eastAsia="幼圆" w:hint="eastAsia"/>
          <w:b/>
          <w:sz w:val="32"/>
          <w:szCs w:val="32"/>
        </w:rPr>
        <w:t>号</w:t>
      </w:r>
    </w:p>
    <w:p w:rsidR="00071D39" w:rsidRPr="00071D39" w:rsidRDefault="00071D39" w:rsidP="00071D39">
      <w:pPr>
        <w:rPr>
          <w:rFonts w:hint="eastAsia"/>
        </w:rPr>
      </w:pPr>
      <w:r>
        <w:rPr>
          <w:rFonts w:hint="eastAsia"/>
          <w:noProof/>
        </w:rPr>
        <mc:AlternateContent>
          <mc:Choice Requires="wps">
            <w:drawing>
              <wp:anchor distT="0" distB="0" distL="114300" distR="114300" simplePos="0" relativeHeight="251659264" behindDoc="0" locked="0" layoutInCell="1" allowOverlap="1" wp14:anchorId="0038596F" wp14:editId="0CCBA70F">
                <wp:simplePos x="0" y="0"/>
                <wp:positionH relativeFrom="column">
                  <wp:posOffset>-228600</wp:posOffset>
                </wp:positionH>
                <wp:positionV relativeFrom="paragraph">
                  <wp:posOffset>99060</wp:posOffset>
                </wp:positionV>
                <wp:extent cx="5943600" cy="0"/>
                <wp:effectExtent l="28575" t="32385" r="28575" b="342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" strokecolor="red" strokeweight="4.5pt">
                <v:stroke linestyle="thickThin"/>
              </v:line>
            </w:pict>
          </mc:Fallback>
        </mc:AlternateContent>
      </w:r>
      <w:bookmarkEnd w:id="0"/>
      <w:bookmarkEnd w:id="1"/>
    </w:p>
    <w:p w:rsidR="005A777D" w:rsidRDefault="002824B4">
      <w:pPr>
        <w:jc w:val="center"/>
        <w:rPr>
          <w:b/>
          <w:sz w:val="32"/>
          <w:szCs w:val="32"/>
        </w:rPr>
      </w:pPr>
      <w:r>
        <w:rPr>
          <w:rFonts w:hint="eastAsia"/>
          <w:b/>
          <w:sz w:val="32"/>
          <w:szCs w:val="32"/>
        </w:rPr>
        <w:t>关于进一步规范我校专利及软件著作权管理工作的通知</w:t>
      </w:r>
    </w:p>
    <w:p w:rsidR="005A777D" w:rsidRDefault="005A777D">
      <w:pPr>
        <w:jc w:val="left"/>
        <w:rPr>
          <w:sz w:val="28"/>
          <w:szCs w:val="28"/>
        </w:rPr>
      </w:pPr>
      <w:bookmarkStart w:id="2" w:name="_GoBack"/>
      <w:bookmarkEnd w:id="2"/>
    </w:p>
    <w:p w:rsidR="005A777D" w:rsidRDefault="002824B4">
      <w:pPr>
        <w:jc w:val="left"/>
        <w:rPr>
          <w:sz w:val="28"/>
          <w:szCs w:val="28"/>
        </w:rPr>
      </w:pPr>
      <w:r>
        <w:rPr>
          <w:rFonts w:hint="eastAsia"/>
          <w:sz w:val="28"/>
          <w:szCs w:val="28"/>
        </w:rPr>
        <w:t>各学院、部门：</w:t>
      </w:r>
    </w:p>
    <w:p w:rsidR="005A777D" w:rsidRDefault="002824B4">
      <w:pPr>
        <w:widowControl/>
        <w:spacing w:line="480" w:lineRule="atLeast"/>
        <w:ind w:firstLine="555"/>
        <w:jc w:val="left"/>
        <w:rPr>
          <w:rFonts w:ascii="宋体" w:eastAsia="宋体" w:hAnsi="宋体" w:cs="宋体"/>
          <w:color w:val="3D3D3D"/>
          <w:kern w:val="0"/>
          <w:sz w:val="28"/>
          <w:szCs w:val="28"/>
        </w:rPr>
      </w:pPr>
      <w:r>
        <w:rPr>
          <w:rFonts w:ascii="宋体" w:eastAsia="宋体" w:hAnsi="宋体" w:cs="宋体" w:hint="eastAsia"/>
          <w:color w:val="3D3D3D"/>
          <w:kern w:val="0"/>
          <w:sz w:val="28"/>
          <w:szCs w:val="28"/>
        </w:rPr>
        <w:t>为做好知识产权保护，进一步规范我校专利及软件著作权的管理工作，现对相关工作通知如下：</w:t>
      </w:r>
    </w:p>
    <w:p w:rsidR="005A777D" w:rsidRDefault="002824B4">
      <w:pPr>
        <w:widowControl/>
        <w:spacing w:line="480" w:lineRule="atLeast"/>
        <w:ind w:firstLine="555"/>
        <w:jc w:val="left"/>
        <w:rPr>
          <w:color w:val="333333"/>
          <w:sz w:val="28"/>
          <w:szCs w:val="28"/>
          <w:shd w:val="clear" w:color="auto" w:fill="FFFFFF"/>
        </w:rPr>
      </w:pPr>
      <w:r>
        <w:rPr>
          <w:rFonts w:hint="eastAsia"/>
          <w:color w:val="333333"/>
          <w:sz w:val="28"/>
          <w:szCs w:val="28"/>
          <w:shd w:val="clear" w:color="auto" w:fill="FFFFFF"/>
        </w:rPr>
        <w:t>一、根据《中华人民共和国专利法》的规定，</w:t>
      </w:r>
      <w:r w:rsidR="00E27835">
        <w:rPr>
          <w:rFonts w:hint="eastAsia"/>
          <w:color w:val="333333"/>
          <w:sz w:val="28"/>
          <w:szCs w:val="28"/>
          <w:shd w:val="clear" w:color="auto" w:fill="FFFFFF"/>
        </w:rPr>
        <w:t>我校师生</w:t>
      </w:r>
      <w:r>
        <w:rPr>
          <w:rFonts w:hint="eastAsia"/>
          <w:color w:val="333333"/>
          <w:sz w:val="28"/>
          <w:szCs w:val="28"/>
          <w:shd w:val="clear" w:color="auto" w:fill="FFFFFF"/>
        </w:rPr>
        <w:t>执行学校任务或者主要是利用学校物质技术条件所完成的发明创造均为职务发明创造，其专利申请人</w:t>
      </w:r>
      <w:r>
        <w:rPr>
          <w:rFonts w:ascii="仿宋" w:eastAsia="仿宋" w:hAnsi="仿宋" w:hint="eastAsia"/>
          <w:color w:val="333333"/>
          <w:sz w:val="28"/>
          <w:szCs w:val="28"/>
          <w:shd w:val="clear" w:color="auto" w:fill="FFFFFF"/>
        </w:rPr>
        <w:t>/</w:t>
      </w:r>
      <w:r>
        <w:rPr>
          <w:rFonts w:hint="eastAsia"/>
          <w:color w:val="333333"/>
          <w:sz w:val="28"/>
          <w:szCs w:val="28"/>
          <w:shd w:val="clear" w:color="auto" w:fill="FFFFFF"/>
        </w:rPr>
        <w:t>专利权人应为新疆师范大学。</w:t>
      </w:r>
    </w:p>
    <w:p w:rsidR="005A777D" w:rsidRDefault="002824B4">
      <w:pPr>
        <w:widowControl/>
        <w:spacing w:line="480" w:lineRule="atLeast"/>
        <w:ind w:firstLine="555"/>
        <w:jc w:val="left"/>
        <w:rPr>
          <w:color w:val="333333"/>
          <w:sz w:val="28"/>
          <w:szCs w:val="28"/>
          <w:shd w:val="clear" w:color="auto" w:fill="FFFFFF"/>
        </w:rPr>
      </w:pPr>
      <w:r>
        <w:rPr>
          <w:rFonts w:hint="eastAsia"/>
          <w:color w:val="333333"/>
          <w:sz w:val="28"/>
          <w:szCs w:val="28"/>
          <w:shd w:val="clear" w:color="auto" w:fill="FFFFFF"/>
        </w:rPr>
        <w:t>二、自</w:t>
      </w:r>
      <w:r>
        <w:rPr>
          <w:rFonts w:hint="eastAsia"/>
          <w:color w:val="333333"/>
          <w:sz w:val="28"/>
          <w:szCs w:val="28"/>
          <w:shd w:val="clear" w:color="auto" w:fill="FFFFFF"/>
        </w:rPr>
        <w:t>2019</w:t>
      </w:r>
      <w:r>
        <w:rPr>
          <w:rFonts w:hint="eastAsia"/>
          <w:color w:val="333333"/>
          <w:sz w:val="28"/>
          <w:szCs w:val="28"/>
          <w:shd w:val="clear" w:color="auto" w:fill="FFFFFF"/>
        </w:rPr>
        <w:t>年起，申请专利和软件著作权须按规定办理相关手续，授权专利证书及软件著作权证书原件</w:t>
      </w:r>
      <w:proofErr w:type="gramStart"/>
      <w:r>
        <w:rPr>
          <w:rFonts w:hint="eastAsia"/>
          <w:color w:val="333333"/>
          <w:sz w:val="28"/>
          <w:szCs w:val="28"/>
          <w:shd w:val="clear" w:color="auto" w:fill="FFFFFF"/>
        </w:rPr>
        <w:t>交科研</w:t>
      </w:r>
      <w:proofErr w:type="gramEnd"/>
      <w:r>
        <w:rPr>
          <w:rFonts w:hint="eastAsia"/>
          <w:color w:val="333333"/>
          <w:sz w:val="28"/>
          <w:szCs w:val="28"/>
          <w:shd w:val="clear" w:color="auto" w:fill="FFFFFF"/>
        </w:rPr>
        <w:t>处归档，发明人若需要证书可在申请专利时申请证书副本或从学校档案室复印。</w:t>
      </w:r>
    </w:p>
    <w:p w:rsidR="005A777D" w:rsidRDefault="002824B4">
      <w:pPr>
        <w:widowControl/>
        <w:spacing w:line="480" w:lineRule="atLeast"/>
        <w:ind w:firstLine="555"/>
        <w:jc w:val="left"/>
        <w:rPr>
          <w:color w:val="333333"/>
          <w:sz w:val="28"/>
          <w:szCs w:val="28"/>
          <w:shd w:val="clear" w:color="auto" w:fill="FFFFFF"/>
        </w:rPr>
      </w:pPr>
      <w:r>
        <w:rPr>
          <w:rFonts w:ascii="宋体" w:eastAsia="宋体" w:hAnsi="宋体" w:cs="宋体" w:hint="eastAsia"/>
          <w:color w:val="3D3D3D"/>
          <w:kern w:val="0"/>
          <w:sz w:val="28"/>
          <w:szCs w:val="28"/>
        </w:rPr>
        <w:t>三、</w:t>
      </w:r>
      <w:r>
        <w:rPr>
          <w:rFonts w:hint="eastAsia"/>
          <w:color w:val="333333"/>
          <w:sz w:val="28"/>
          <w:szCs w:val="28"/>
          <w:shd w:val="clear" w:color="auto" w:fill="FFFFFF"/>
        </w:rPr>
        <w:t>专利申请人</w:t>
      </w:r>
      <w:r>
        <w:rPr>
          <w:rFonts w:ascii="仿宋" w:eastAsia="仿宋" w:hAnsi="仿宋" w:hint="eastAsia"/>
          <w:color w:val="333333"/>
          <w:sz w:val="28"/>
          <w:szCs w:val="28"/>
          <w:shd w:val="clear" w:color="auto" w:fill="FFFFFF"/>
        </w:rPr>
        <w:t>/</w:t>
      </w:r>
      <w:r>
        <w:rPr>
          <w:rFonts w:hint="eastAsia"/>
          <w:color w:val="333333"/>
          <w:sz w:val="28"/>
          <w:szCs w:val="28"/>
          <w:shd w:val="clear" w:color="auto" w:fill="FFFFFF"/>
        </w:rPr>
        <w:t>专利权人不是新疆师范大学的或证书原件未交科研处</w:t>
      </w:r>
      <w:r w:rsidR="002A3638">
        <w:rPr>
          <w:rFonts w:hint="eastAsia"/>
          <w:color w:val="333333"/>
          <w:sz w:val="28"/>
          <w:szCs w:val="28"/>
          <w:shd w:val="clear" w:color="auto" w:fill="FFFFFF"/>
        </w:rPr>
        <w:t>归档</w:t>
      </w:r>
      <w:r>
        <w:rPr>
          <w:rFonts w:hint="eastAsia"/>
          <w:color w:val="333333"/>
          <w:sz w:val="28"/>
          <w:szCs w:val="28"/>
          <w:shd w:val="clear" w:color="auto" w:fill="FFFFFF"/>
        </w:rPr>
        <w:t>的，将不予认定。</w:t>
      </w:r>
    </w:p>
    <w:p w:rsidR="00071D39" w:rsidRDefault="002824B4" w:rsidP="00071D39">
      <w:pPr>
        <w:widowControl/>
        <w:spacing w:line="480" w:lineRule="atLeast"/>
        <w:ind w:firstLine="555"/>
        <w:jc w:val="left"/>
        <w:rPr>
          <w:rFonts w:ascii="宋体" w:eastAsia="宋体" w:hAnsi="宋体" w:cs="宋体" w:hint="eastAsia"/>
          <w:color w:val="3D3D3D"/>
          <w:kern w:val="0"/>
          <w:sz w:val="28"/>
          <w:szCs w:val="28"/>
        </w:rPr>
      </w:pPr>
      <w:r>
        <w:rPr>
          <w:rFonts w:ascii="宋体" w:eastAsia="宋体" w:hAnsi="宋体" w:cs="宋体" w:hint="eastAsia"/>
          <w:color w:val="3D3D3D"/>
          <w:kern w:val="0"/>
          <w:sz w:val="28"/>
          <w:szCs w:val="28"/>
        </w:rPr>
        <w:t>四、</w:t>
      </w:r>
      <w:r w:rsidR="008D2966">
        <w:rPr>
          <w:rFonts w:ascii="宋体" w:eastAsia="宋体" w:hAnsi="宋体" w:cs="宋体" w:hint="eastAsia"/>
          <w:color w:val="3D3D3D"/>
          <w:kern w:val="0"/>
          <w:sz w:val="28"/>
          <w:szCs w:val="28"/>
        </w:rPr>
        <w:t>发明人应积极开展成果转化工作。</w:t>
      </w:r>
      <w:r>
        <w:rPr>
          <w:rFonts w:ascii="宋体" w:eastAsia="宋体" w:hAnsi="宋体" w:cs="宋体" w:hint="eastAsia"/>
          <w:color w:val="3D3D3D"/>
          <w:kern w:val="0"/>
          <w:sz w:val="28"/>
          <w:szCs w:val="28"/>
        </w:rPr>
        <w:t>自专利</w:t>
      </w:r>
      <w:r w:rsidR="002A3638">
        <w:rPr>
          <w:rFonts w:ascii="宋体" w:eastAsia="宋体" w:hAnsi="宋体" w:cs="宋体" w:hint="eastAsia"/>
          <w:color w:val="3D3D3D"/>
          <w:kern w:val="0"/>
          <w:sz w:val="28"/>
          <w:szCs w:val="28"/>
        </w:rPr>
        <w:t>、</w:t>
      </w:r>
      <w:r>
        <w:rPr>
          <w:rFonts w:ascii="宋体" w:eastAsia="宋体" w:hAnsi="宋体" w:cs="宋体" w:hint="eastAsia"/>
          <w:color w:val="3D3D3D"/>
          <w:kern w:val="0"/>
          <w:sz w:val="28"/>
          <w:szCs w:val="28"/>
        </w:rPr>
        <w:t>软件著作权授权之日起三年未转化的，由学校进行科研成果转化</w:t>
      </w:r>
      <w:r w:rsidR="002A3638">
        <w:rPr>
          <w:rFonts w:ascii="宋体" w:eastAsia="宋体" w:hAnsi="宋体" w:cs="宋体" w:hint="eastAsia"/>
          <w:color w:val="3D3D3D"/>
          <w:kern w:val="0"/>
          <w:sz w:val="28"/>
          <w:szCs w:val="28"/>
        </w:rPr>
        <w:t>的相关工作</w:t>
      </w:r>
      <w:r>
        <w:rPr>
          <w:rFonts w:ascii="宋体" w:eastAsia="宋体" w:hAnsi="宋体" w:cs="宋体" w:hint="eastAsia"/>
          <w:color w:val="3D3D3D"/>
          <w:kern w:val="0"/>
          <w:sz w:val="28"/>
          <w:szCs w:val="28"/>
        </w:rPr>
        <w:t>。</w:t>
      </w:r>
    </w:p>
    <w:p w:rsidR="005A777D" w:rsidRPr="00071D39" w:rsidRDefault="002824B4" w:rsidP="00071D39">
      <w:pPr>
        <w:widowControl/>
        <w:spacing w:line="480" w:lineRule="atLeast"/>
        <w:ind w:firstLine="555"/>
        <w:jc w:val="left"/>
        <w:rPr>
          <w:rFonts w:ascii="宋体" w:eastAsia="宋体" w:hAnsi="宋体" w:cs="宋体"/>
          <w:color w:val="3D3D3D"/>
          <w:kern w:val="0"/>
          <w:sz w:val="28"/>
          <w:szCs w:val="28"/>
        </w:rPr>
      </w:pPr>
      <w:r>
        <w:rPr>
          <w:rFonts w:hint="eastAsia"/>
          <w:color w:val="333333"/>
          <w:sz w:val="28"/>
          <w:szCs w:val="28"/>
          <w:shd w:val="clear" w:color="auto" w:fill="FFFFFF"/>
        </w:rPr>
        <w:t>请各学院、部门及时</w:t>
      </w:r>
      <w:r w:rsidR="008D2966">
        <w:rPr>
          <w:rFonts w:hint="eastAsia"/>
          <w:color w:val="333333"/>
          <w:sz w:val="28"/>
          <w:szCs w:val="28"/>
          <w:shd w:val="clear" w:color="auto" w:fill="FFFFFF"/>
        </w:rPr>
        <w:t>向</w:t>
      </w:r>
      <w:r>
        <w:rPr>
          <w:rFonts w:hint="eastAsia"/>
          <w:color w:val="333333"/>
          <w:sz w:val="28"/>
          <w:szCs w:val="28"/>
          <w:shd w:val="clear" w:color="auto" w:fill="FFFFFF"/>
        </w:rPr>
        <w:t>教师传达，遵照执行。</w:t>
      </w:r>
    </w:p>
    <w:p w:rsidR="005A777D" w:rsidRDefault="002824B4">
      <w:pPr>
        <w:widowControl/>
        <w:spacing w:line="480" w:lineRule="atLeast"/>
        <w:ind w:firstLine="400"/>
        <w:jc w:val="left"/>
        <w:rPr>
          <w:color w:val="333333"/>
          <w:sz w:val="28"/>
          <w:szCs w:val="28"/>
          <w:shd w:val="clear" w:color="auto" w:fill="FFFFFF"/>
        </w:rPr>
      </w:pPr>
      <w:r>
        <w:rPr>
          <w:rFonts w:hint="eastAsia"/>
          <w:color w:val="333333"/>
          <w:sz w:val="28"/>
          <w:szCs w:val="28"/>
          <w:shd w:val="clear" w:color="auto" w:fill="FFFFFF"/>
        </w:rPr>
        <w:t xml:space="preserve">                                            </w:t>
      </w:r>
    </w:p>
    <w:p w:rsidR="005A777D" w:rsidRDefault="002824B4">
      <w:pPr>
        <w:widowControl/>
        <w:spacing w:line="480" w:lineRule="atLeast"/>
        <w:ind w:firstLineChars="2150" w:firstLine="6020"/>
        <w:jc w:val="left"/>
        <w:rPr>
          <w:color w:val="333333"/>
          <w:sz w:val="28"/>
          <w:szCs w:val="28"/>
          <w:shd w:val="clear" w:color="auto" w:fill="FFFFFF"/>
        </w:rPr>
      </w:pPr>
      <w:r>
        <w:rPr>
          <w:rFonts w:hint="eastAsia"/>
          <w:color w:val="333333"/>
          <w:sz w:val="28"/>
          <w:szCs w:val="28"/>
          <w:shd w:val="clear" w:color="auto" w:fill="FFFFFF"/>
        </w:rPr>
        <w:t xml:space="preserve">   </w:t>
      </w:r>
      <w:r>
        <w:rPr>
          <w:rFonts w:hint="eastAsia"/>
          <w:color w:val="333333"/>
          <w:sz w:val="28"/>
          <w:szCs w:val="28"/>
          <w:shd w:val="clear" w:color="auto" w:fill="FFFFFF"/>
        </w:rPr>
        <w:t>科研处</w:t>
      </w:r>
    </w:p>
    <w:p w:rsidR="005A777D" w:rsidRDefault="002824B4" w:rsidP="00071D39">
      <w:pPr>
        <w:widowControl/>
        <w:spacing w:line="480" w:lineRule="atLeast"/>
        <w:ind w:firstLine="400"/>
        <w:jc w:val="left"/>
        <w:rPr>
          <w:color w:val="333333"/>
          <w:sz w:val="28"/>
          <w:szCs w:val="28"/>
          <w:shd w:val="clear" w:color="auto" w:fill="FFFFFF"/>
        </w:rPr>
      </w:pPr>
      <w:r>
        <w:rPr>
          <w:rFonts w:hint="eastAsia"/>
          <w:color w:val="333333"/>
          <w:sz w:val="28"/>
          <w:szCs w:val="28"/>
          <w:shd w:val="clear" w:color="auto" w:fill="FFFFFF"/>
        </w:rPr>
        <w:t xml:space="preserve">                                        2019</w:t>
      </w:r>
      <w:r>
        <w:rPr>
          <w:rFonts w:hint="eastAsia"/>
          <w:color w:val="333333"/>
          <w:sz w:val="28"/>
          <w:szCs w:val="28"/>
          <w:shd w:val="clear" w:color="auto" w:fill="FFFFFF"/>
        </w:rPr>
        <w:t>年</w:t>
      </w:r>
      <w:r>
        <w:rPr>
          <w:rFonts w:hint="eastAsia"/>
          <w:color w:val="333333"/>
          <w:sz w:val="28"/>
          <w:szCs w:val="28"/>
          <w:shd w:val="clear" w:color="auto" w:fill="FFFFFF"/>
        </w:rPr>
        <w:t>5</w:t>
      </w:r>
      <w:r>
        <w:rPr>
          <w:rFonts w:hint="eastAsia"/>
          <w:color w:val="333333"/>
          <w:sz w:val="28"/>
          <w:szCs w:val="28"/>
          <w:shd w:val="clear" w:color="auto" w:fill="FFFFFF"/>
        </w:rPr>
        <w:t>月</w:t>
      </w:r>
      <w:r>
        <w:rPr>
          <w:rFonts w:hint="eastAsia"/>
          <w:color w:val="333333"/>
          <w:sz w:val="28"/>
          <w:szCs w:val="28"/>
          <w:shd w:val="clear" w:color="auto" w:fill="FFFFFF"/>
        </w:rPr>
        <w:t>7</w:t>
      </w:r>
      <w:r w:rsidR="00071D39">
        <w:rPr>
          <w:rFonts w:hint="eastAsia"/>
          <w:color w:val="333333"/>
          <w:sz w:val="28"/>
          <w:szCs w:val="28"/>
          <w:shd w:val="clear" w:color="auto" w:fill="FFFFFF"/>
        </w:rPr>
        <w:t>日</w:t>
      </w:r>
    </w:p>
    <w:sectPr w:rsidR="005A77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2D" w:rsidRDefault="00C6612D" w:rsidP="00E27835">
      <w:r>
        <w:separator/>
      </w:r>
    </w:p>
  </w:endnote>
  <w:endnote w:type="continuationSeparator" w:id="0">
    <w:p w:rsidR="00C6612D" w:rsidRDefault="00C6612D" w:rsidP="00E2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2D" w:rsidRDefault="00C6612D" w:rsidP="00E27835">
      <w:r>
        <w:separator/>
      </w:r>
    </w:p>
  </w:footnote>
  <w:footnote w:type="continuationSeparator" w:id="0">
    <w:p w:rsidR="00C6612D" w:rsidRDefault="00C6612D" w:rsidP="00E27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6D"/>
    <w:rsid w:val="00071D39"/>
    <w:rsid w:val="001660AB"/>
    <w:rsid w:val="001C25CF"/>
    <w:rsid w:val="00217A6D"/>
    <w:rsid w:val="002824B4"/>
    <w:rsid w:val="002A3638"/>
    <w:rsid w:val="00385A55"/>
    <w:rsid w:val="0040160F"/>
    <w:rsid w:val="00405EE9"/>
    <w:rsid w:val="004C2377"/>
    <w:rsid w:val="005A6586"/>
    <w:rsid w:val="005A777D"/>
    <w:rsid w:val="007C5061"/>
    <w:rsid w:val="008525AA"/>
    <w:rsid w:val="008D2966"/>
    <w:rsid w:val="009213D0"/>
    <w:rsid w:val="00B30A55"/>
    <w:rsid w:val="00C6612D"/>
    <w:rsid w:val="00D91319"/>
    <w:rsid w:val="00DA5495"/>
    <w:rsid w:val="00E27835"/>
    <w:rsid w:val="00FE6BF2"/>
    <w:rsid w:val="1131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835"/>
    <w:rPr>
      <w:kern w:val="2"/>
      <w:sz w:val="18"/>
      <w:szCs w:val="18"/>
    </w:rPr>
  </w:style>
  <w:style w:type="paragraph" w:styleId="a4">
    <w:name w:val="footer"/>
    <w:basedOn w:val="a"/>
    <w:link w:val="Char0"/>
    <w:uiPriority w:val="99"/>
    <w:unhideWhenUsed/>
    <w:rsid w:val="00E27835"/>
    <w:pPr>
      <w:tabs>
        <w:tab w:val="center" w:pos="4153"/>
        <w:tab w:val="right" w:pos="8306"/>
      </w:tabs>
      <w:snapToGrid w:val="0"/>
      <w:jc w:val="left"/>
    </w:pPr>
    <w:rPr>
      <w:sz w:val="18"/>
      <w:szCs w:val="18"/>
    </w:rPr>
  </w:style>
  <w:style w:type="character" w:customStyle="1" w:styleId="Char0">
    <w:name w:val="页脚 Char"/>
    <w:basedOn w:val="a0"/>
    <w:link w:val="a4"/>
    <w:uiPriority w:val="99"/>
    <w:rsid w:val="00E2783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78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7835"/>
    <w:rPr>
      <w:kern w:val="2"/>
      <w:sz w:val="18"/>
      <w:szCs w:val="18"/>
    </w:rPr>
  </w:style>
  <w:style w:type="paragraph" w:styleId="a4">
    <w:name w:val="footer"/>
    <w:basedOn w:val="a"/>
    <w:link w:val="Char0"/>
    <w:uiPriority w:val="99"/>
    <w:unhideWhenUsed/>
    <w:rsid w:val="00E27835"/>
    <w:pPr>
      <w:tabs>
        <w:tab w:val="center" w:pos="4153"/>
        <w:tab w:val="right" w:pos="8306"/>
      </w:tabs>
      <w:snapToGrid w:val="0"/>
      <w:jc w:val="left"/>
    </w:pPr>
    <w:rPr>
      <w:sz w:val="18"/>
      <w:szCs w:val="18"/>
    </w:rPr>
  </w:style>
  <w:style w:type="character" w:customStyle="1" w:styleId="Char0">
    <w:name w:val="页脚 Char"/>
    <w:basedOn w:val="a0"/>
    <w:link w:val="a4"/>
    <w:uiPriority w:val="99"/>
    <w:rsid w:val="00E278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73</Words>
  <Characters>421</Characters>
  <Application>Microsoft Office Word</Application>
  <DocSecurity>0</DocSecurity>
  <Lines>3</Lines>
  <Paragraphs>1</Paragraphs>
  <ScaleCrop>false</ScaleCrop>
  <Company>P R C</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dc:creator>
  <cp:lastModifiedBy>Myl</cp:lastModifiedBy>
  <cp:revision>16</cp:revision>
  <dcterms:created xsi:type="dcterms:W3CDTF">2019-05-07T03:34:00Z</dcterms:created>
  <dcterms:modified xsi:type="dcterms:W3CDTF">2019-05-07T07:49:00Z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